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22E" w:rsidRDefault="00BA022E" w:rsidP="00BA022E">
      <w:pPr>
        <w:jc w:val="center"/>
      </w:pPr>
      <w:r>
        <w:rPr>
          <w:noProof/>
        </w:rPr>
        <w:drawing>
          <wp:inline distT="0" distB="0" distL="0" distR="0">
            <wp:extent cx="600075" cy="6667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22E" w:rsidRDefault="00BA022E" w:rsidP="00BA022E">
      <w:pPr>
        <w:widowControl w:val="0"/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A022E" w:rsidRDefault="00BA022E" w:rsidP="00BA022E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БЕКТЫШСКОГО СЕЛЬСКОГО ПОСЕЛЕНИЯ</w:t>
      </w:r>
    </w:p>
    <w:p w:rsidR="00BA022E" w:rsidRDefault="00BA022E" w:rsidP="00BA022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BA022E" w:rsidRDefault="003826B0" w:rsidP="00BA022E">
      <w:pPr>
        <w:widowControl w:val="0"/>
        <w:autoSpaceDE w:val="0"/>
        <w:autoSpaceDN w:val="0"/>
        <w:adjustRightInd w:val="0"/>
      </w:pPr>
      <w:r>
        <w:pict>
          <v:line id="Прямая соединительная линия 2" o:spid="_x0000_s1026" style="position:absolute;z-index:251658240;visibility:visibl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" strokeweight="4.5pt">
            <v:stroke linestyle="thinThick"/>
          </v:line>
        </w:pict>
      </w:r>
    </w:p>
    <w:p w:rsidR="00BA022E" w:rsidRDefault="00BA022E" w:rsidP="00BA022E">
      <w:pPr>
        <w:widowControl w:val="0"/>
        <w:autoSpaceDE w:val="0"/>
        <w:autoSpaceDN w:val="0"/>
        <w:adjustRightInd w:val="0"/>
      </w:pPr>
    </w:p>
    <w:p w:rsidR="00BA022E" w:rsidRDefault="00BA022E" w:rsidP="00BA022E">
      <w:pPr>
        <w:widowControl w:val="0"/>
        <w:autoSpaceDE w:val="0"/>
        <w:autoSpaceDN w:val="0"/>
        <w:adjustRightInd w:val="0"/>
      </w:pPr>
      <w:r>
        <w:rPr>
          <w:sz w:val="22"/>
          <w:szCs w:val="22"/>
          <w:u w:val="single"/>
        </w:rPr>
        <w:t xml:space="preserve">  13.02.2018</w:t>
      </w:r>
      <w:r>
        <w:rPr>
          <w:sz w:val="22"/>
          <w:szCs w:val="22"/>
        </w:rPr>
        <w:t xml:space="preserve">   № </w:t>
      </w:r>
      <w:r>
        <w:rPr>
          <w:sz w:val="22"/>
          <w:szCs w:val="22"/>
          <w:u w:val="single"/>
        </w:rPr>
        <w:t>05</w:t>
      </w:r>
    </w:p>
    <w:p w:rsidR="00BA022E" w:rsidRDefault="00BA022E" w:rsidP="00BA022E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п. </w:t>
      </w:r>
      <w:proofErr w:type="spellStart"/>
      <w:r>
        <w:rPr>
          <w:sz w:val="22"/>
          <w:szCs w:val="22"/>
        </w:rPr>
        <w:t>Бектыш</w:t>
      </w:r>
      <w:proofErr w:type="spellEnd"/>
    </w:p>
    <w:p w:rsidR="00BA022E" w:rsidRDefault="00BA022E" w:rsidP="00BA022E">
      <w:pPr>
        <w:widowControl w:val="0"/>
        <w:autoSpaceDE w:val="0"/>
        <w:autoSpaceDN w:val="0"/>
        <w:adjustRightInd w:val="0"/>
      </w:pPr>
    </w:p>
    <w:p w:rsidR="00BA022E" w:rsidRDefault="00BA022E" w:rsidP="00BA022E">
      <w:pPr>
        <w:widowControl w:val="0"/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</w:p>
    <w:p w:rsidR="00BA022E" w:rsidRDefault="00BA022E" w:rsidP="00BA022E">
      <w:pPr>
        <w:pStyle w:val="a3"/>
        <w:spacing w:before="0" w:beforeAutospacing="0" w:after="0" w:afterAutospacing="0"/>
        <w:jc w:val="both"/>
        <w:rPr>
          <w:rStyle w:val="a4"/>
          <w:b w:val="0"/>
          <w:color w:val="000000"/>
          <w:sz w:val="22"/>
          <w:szCs w:val="22"/>
        </w:rPr>
      </w:pPr>
      <w:r>
        <w:rPr>
          <w:rStyle w:val="a4"/>
          <w:b w:val="0"/>
          <w:color w:val="000000"/>
          <w:sz w:val="22"/>
          <w:szCs w:val="22"/>
        </w:rPr>
        <w:t>О проведении открытого конкурса на право</w:t>
      </w:r>
    </w:p>
    <w:p w:rsidR="00BA022E" w:rsidRDefault="00BA022E" w:rsidP="00BA022E">
      <w:pPr>
        <w:pStyle w:val="a3"/>
        <w:spacing w:before="0" w:beforeAutospacing="0" w:after="0" w:afterAutospacing="0"/>
        <w:jc w:val="both"/>
        <w:rPr>
          <w:rStyle w:val="a4"/>
          <w:b w:val="0"/>
          <w:color w:val="000000"/>
          <w:sz w:val="22"/>
          <w:szCs w:val="22"/>
        </w:rPr>
      </w:pPr>
      <w:r>
        <w:rPr>
          <w:rStyle w:val="a4"/>
          <w:b w:val="0"/>
          <w:color w:val="000000"/>
          <w:sz w:val="22"/>
          <w:szCs w:val="22"/>
        </w:rPr>
        <w:t>заключения концессионного</w:t>
      </w:r>
      <w:r>
        <w:rPr>
          <w:b/>
          <w:color w:val="000000"/>
          <w:sz w:val="22"/>
          <w:szCs w:val="22"/>
        </w:rPr>
        <w:t xml:space="preserve"> </w:t>
      </w:r>
      <w:r>
        <w:rPr>
          <w:rStyle w:val="a4"/>
          <w:b w:val="0"/>
          <w:color w:val="000000"/>
          <w:sz w:val="22"/>
          <w:szCs w:val="22"/>
        </w:rPr>
        <w:t>соглашения</w:t>
      </w:r>
    </w:p>
    <w:p w:rsidR="00BA022E" w:rsidRDefault="00BA022E" w:rsidP="00BA022E">
      <w:pPr>
        <w:pStyle w:val="a3"/>
        <w:spacing w:before="0" w:beforeAutospacing="0" w:after="0" w:afterAutospacing="0"/>
        <w:jc w:val="both"/>
        <w:rPr>
          <w:rStyle w:val="a4"/>
          <w:b w:val="0"/>
          <w:color w:val="000000"/>
          <w:sz w:val="22"/>
          <w:szCs w:val="22"/>
        </w:rPr>
      </w:pPr>
      <w:r>
        <w:rPr>
          <w:rStyle w:val="a4"/>
          <w:b w:val="0"/>
          <w:color w:val="000000"/>
          <w:sz w:val="22"/>
          <w:szCs w:val="22"/>
        </w:rPr>
        <w:t xml:space="preserve">в отношении объектов водоснабжения, </w:t>
      </w:r>
    </w:p>
    <w:p w:rsidR="00BA022E" w:rsidRDefault="00BA022E" w:rsidP="00BA022E">
      <w:pPr>
        <w:pStyle w:val="a3"/>
        <w:spacing w:before="0" w:beforeAutospacing="0" w:after="0" w:afterAutospacing="0"/>
        <w:jc w:val="both"/>
        <w:rPr>
          <w:rStyle w:val="a4"/>
          <w:b w:val="0"/>
          <w:color w:val="000000"/>
          <w:sz w:val="22"/>
          <w:szCs w:val="22"/>
        </w:rPr>
      </w:pPr>
      <w:proofErr w:type="gramStart"/>
      <w:r>
        <w:rPr>
          <w:rStyle w:val="a4"/>
          <w:b w:val="0"/>
          <w:color w:val="000000"/>
          <w:sz w:val="22"/>
          <w:szCs w:val="22"/>
        </w:rPr>
        <w:t>находящихся</w:t>
      </w:r>
      <w:proofErr w:type="gramEnd"/>
      <w:r>
        <w:rPr>
          <w:rStyle w:val="a4"/>
          <w:b w:val="0"/>
          <w:color w:val="000000"/>
          <w:sz w:val="22"/>
          <w:szCs w:val="22"/>
        </w:rPr>
        <w:t xml:space="preserve"> в муниципальной собственности</w:t>
      </w:r>
    </w:p>
    <w:p w:rsidR="00BA022E" w:rsidRDefault="00BA022E" w:rsidP="00BA022E">
      <w:pPr>
        <w:pStyle w:val="a3"/>
        <w:spacing w:before="0" w:beforeAutospacing="0" w:after="0" w:afterAutospacing="0"/>
        <w:jc w:val="both"/>
        <w:rPr>
          <w:rStyle w:val="a4"/>
          <w:b w:val="0"/>
          <w:color w:val="000000"/>
          <w:sz w:val="22"/>
          <w:szCs w:val="22"/>
        </w:rPr>
      </w:pPr>
      <w:proofErr w:type="spellStart"/>
      <w:r>
        <w:rPr>
          <w:rStyle w:val="a4"/>
          <w:b w:val="0"/>
          <w:color w:val="000000"/>
          <w:sz w:val="22"/>
          <w:szCs w:val="22"/>
        </w:rPr>
        <w:t>Бектышского</w:t>
      </w:r>
      <w:proofErr w:type="spellEnd"/>
      <w:r>
        <w:rPr>
          <w:rStyle w:val="a4"/>
          <w:b w:val="0"/>
          <w:color w:val="000000"/>
          <w:sz w:val="22"/>
          <w:szCs w:val="22"/>
        </w:rPr>
        <w:t xml:space="preserve"> сельского поселения </w:t>
      </w:r>
    </w:p>
    <w:p w:rsidR="00BA022E" w:rsidRDefault="00BA022E" w:rsidP="00BA022E">
      <w:pPr>
        <w:pStyle w:val="a3"/>
        <w:spacing w:before="0" w:beforeAutospacing="0" w:after="0" w:afterAutospacing="0"/>
        <w:jc w:val="both"/>
      </w:pPr>
      <w:proofErr w:type="spellStart"/>
      <w:r>
        <w:rPr>
          <w:sz w:val="22"/>
          <w:szCs w:val="22"/>
        </w:rPr>
        <w:t>Еткульского</w:t>
      </w:r>
      <w:proofErr w:type="spellEnd"/>
      <w:r>
        <w:rPr>
          <w:sz w:val="22"/>
          <w:szCs w:val="22"/>
        </w:rPr>
        <w:t xml:space="preserve"> муниципального района</w:t>
      </w:r>
    </w:p>
    <w:p w:rsidR="00BA022E" w:rsidRDefault="00BA022E" w:rsidP="00BA022E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Челябинской области</w:t>
      </w:r>
    </w:p>
    <w:p w:rsidR="00BA022E" w:rsidRDefault="00BA022E" w:rsidP="00BA022E">
      <w:pPr>
        <w:pStyle w:val="a3"/>
        <w:spacing w:before="0" w:beforeAutospacing="0" w:after="0" w:afterAutospacing="0"/>
        <w:jc w:val="both"/>
        <w:rPr>
          <w:rStyle w:val="a4"/>
          <w:b w:val="0"/>
          <w:color w:val="000000"/>
        </w:rPr>
      </w:pPr>
    </w:p>
    <w:p w:rsidR="00BA022E" w:rsidRDefault="00BA022E" w:rsidP="00BA022E">
      <w:pPr>
        <w:pStyle w:val="a3"/>
        <w:spacing w:before="0" w:beforeAutospacing="0" w:after="0" w:afterAutospacing="0"/>
        <w:ind w:firstLine="709"/>
        <w:jc w:val="both"/>
      </w:pPr>
      <w:r>
        <w:rPr>
          <w:sz w:val="22"/>
          <w:szCs w:val="22"/>
        </w:rPr>
        <w:t xml:space="preserve">Руководствуясь Гражданским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26.07.2006 № 135-ФЗ «О защите конкуренции», Федеральным законом от 21.07.2005 № 115-ФЗ «О концессионных соглашениях», Федеральным законом от 07.12.2011 г. № 416-ФЗ «О водоснабжении и водоотведении», </w:t>
      </w:r>
    </w:p>
    <w:p w:rsidR="00BA022E" w:rsidRDefault="00BA022E" w:rsidP="00BA022E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</w:rPr>
      </w:pPr>
      <w:r>
        <w:rPr>
          <w:sz w:val="22"/>
          <w:szCs w:val="22"/>
        </w:rPr>
        <w:t xml:space="preserve">администрация </w:t>
      </w:r>
      <w:proofErr w:type="spellStart"/>
      <w:r>
        <w:rPr>
          <w:sz w:val="22"/>
          <w:szCs w:val="22"/>
        </w:rPr>
        <w:t>Бектышского</w:t>
      </w:r>
      <w:proofErr w:type="spellEnd"/>
      <w:r>
        <w:rPr>
          <w:sz w:val="22"/>
          <w:szCs w:val="22"/>
        </w:rPr>
        <w:t xml:space="preserve"> сельского поселения </w:t>
      </w:r>
      <w:r>
        <w:rPr>
          <w:rStyle w:val="a4"/>
          <w:b w:val="0"/>
          <w:sz w:val="22"/>
          <w:szCs w:val="22"/>
        </w:rPr>
        <w:t>ПОСТАНОВЛЯЕТ:</w:t>
      </w:r>
    </w:p>
    <w:p w:rsidR="00BA022E" w:rsidRDefault="00BA022E" w:rsidP="00BA022E">
      <w:pPr>
        <w:pStyle w:val="a3"/>
        <w:spacing w:before="0" w:beforeAutospacing="0" w:after="0" w:afterAutospacing="0"/>
        <w:ind w:firstLine="709"/>
        <w:jc w:val="both"/>
      </w:pPr>
    </w:p>
    <w:p w:rsidR="00BA022E" w:rsidRPr="003826B0" w:rsidRDefault="00BA022E" w:rsidP="003826B0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2"/>
          <w:szCs w:val="22"/>
        </w:rPr>
      </w:pPr>
      <w:r>
        <w:rPr>
          <w:sz w:val="22"/>
          <w:szCs w:val="22"/>
        </w:rPr>
        <w:t xml:space="preserve">1. Администрации </w:t>
      </w:r>
      <w:proofErr w:type="spellStart"/>
      <w:r>
        <w:rPr>
          <w:sz w:val="22"/>
          <w:szCs w:val="22"/>
        </w:rPr>
        <w:t>Бектышского</w:t>
      </w:r>
      <w:proofErr w:type="spellEnd"/>
      <w:r>
        <w:rPr>
          <w:sz w:val="22"/>
          <w:szCs w:val="22"/>
        </w:rPr>
        <w:t xml:space="preserve"> сельского поселения провести открытый конкурс на право заключения концессионного соглашения </w:t>
      </w:r>
      <w:r>
        <w:rPr>
          <w:rStyle w:val="a4"/>
          <w:b w:val="0"/>
          <w:color w:val="000000"/>
          <w:sz w:val="22"/>
          <w:szCs w:val="22"/>
        </w:rPr>
        <w:t xml:space="preserve">в отношении объектов водоснабжения находящихся в муниципальной собственности </w:t>
      </w:r>
      <w:proofErr w:type="spellStart"/>
      <w:r>
        <w:rPr>
          <w:rStyle w:val="a4"/>
          <w:b w:val="0"/>
          <w:color w:val="000000"/>
          <w:sz w:val="22"/>
          <w:szCs w:val="22"/>
        </w:rPr>
        <w:t>Бектышского</w:t>
      </w:r>
      <w:proofErr w:type="spellEnd"/>
      <w:r>
        <w:rPr>
          <w:rStyle w:val="a4"/>
          <w:b w:val="0"/>
          <w:color w:val="000000"/>
          <w:sz w:val="22"/>
          <w:szCs w:val="22"/>
        </w:rPr>
        <w:t xml:space="preserve"> сельского поселения </w:t>
      </w:r>
      <w:proofErr w:type="spellStart"/>
      <w:r>
        <w:rPr>
          <w:sz w:val="22"/>
          <w:szCs w:val="22"/>
        </w:rPr>
        <w:t>Еткульского</w:t>
      </w:r>
      <w:proofErr w:type="spellEnd"/>
      <w:r>
        <w:rPr>
          <w:bCs/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муниципального района Челябинской области</w:t>
      </w:r>
      <w:r w:rsidR="003826B0">
        <w:rPr>
          <w:bCs/>
          <w:color w:val="000000"/>
          <w:sz w:val="22"/>
          <w:szCs w:val="22"/>
        </w:rPr>
        <w:t xml:space="preserve">, </w:t>
      </w:r>
      <w:r w:rsidR="003826B0">
        <w:rPr>
          <w:sz w:val="22"/>
          <w:szCs w:val="22"/>
        </w:rPr>
        <w:t xml:space="preserve">аукцион, </w:t>
      </w:r>
      <w:r>
        <w:rPr>
          <w:sz w:val="22"/>
          <w:szCs w:val="22"/>
        </w:rPr>
        <w:t>открытый по составу участников. Размер задатка, сроки и порядок его внесения определен в конкурсной документации. Концессионная плата не взимается. Без обеспечения обязательств по концессионному соглашению.</w:t>
      </w:r>
    </w:p>
    <w:p w:rsidR="00BA022E" w:rsidRDefault="00BA022E" w:rsidP="00BA022E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2"/>
          <w:szCs w:val="22"/>
        </w:rPr>
      </w:pPr>
      <w:r>
        <w:rPr>
          <w:sz w:val="22"/>
          <w:szCs w:val="22"/>
        </w:rPr>
        <w:t>2. Утвердить Конкурсную  документацию по проведению открытого конкурса на</w:t>
      </w:r>
      <w:r w:rsidR="00A43340">
        <w:rPr>
          <w:sz w:val="22"/>
          <w:szCs w:val="22"/>
        </w:rPr>
        <w:t xml:space="preserve"> </w:t>
      </w:r>
      <w:r>
        <w:rPr>
          <w:sz w:val="22"/>
          <w:szCs w:val="22"/>
        </w:rPr>
        <w:t>право заключения концессионного соглашения в отношении объектов водоснабжения</w:t>
      </w:r>
      <w:r>
        <w:rPr>
          <w:rStyle w:val="a4"/>
          <w:b w:val="0"/>
          <w:color w:val="000000"/>
          <w:sz w:val="22"/>
          <w:szCs w:val="22"/>
        </w:rPr>
        <w:t xml:space="preserve"> находящихся в муниципальной собственности </w:t>
      </w:r>
      <w:proofErr w:type="spellStart"/>
      <w:r>
        <w:rPr>
          <w:rStyle w:val="a4"/>
          <w:b w:val="0"/>
          <w:color w:val="000000"/>
          <w:sz w:val="22"/>
          <w:szCs w:val="22"/>
        </w:rPr>
        <w:t>Бектышского</w:t>
      </w:r>
      <w:proofErr w:type="spellEnd"/>
      <w:r>
        <w:rPr>
          <w:rStyle w:val="a4"/>
          <w:b w:val="0"/>
          <w:color w:val="000000"/>
          <w:sz w:val="22"/>
          <w:szCs w:val="22"/>
        </w:rPr>
        <w:t xml:space="preserve"> сельского поселения </w:t>
      </w:r>
      <w:proofErr w:type="spellStart"/>
      <w:r>
        <w:rPr>
          <w:sz w:val="22"/>
          <w:szCs w:val="22"/>
        </w:rPr>
        <w:t>Еткульского</w:t>
      </w:r>
      <w:proofErr w:type="spellEnd"/>
      <w:r>
        <w:rPr>
          <w:sz w:val="22"/>
          <w:szCs w:val="22"/>
        </w:rPr>
        <w:t xml:space="preserve"> муниципального района</w:t>
      </w:r>
      <w:r>
        <w:rPr>
          <w:bCs/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Челябинской области</w:t>
      </w:r>
    </w:p>
    <w:p w:rsidR="00BA022E" w:rsidRDefault="00BA022E" w:rsidP="00BA022E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3. Для фактического исполнения условий аукциона сформировать комиссию в составе:</w:t>
      </w:r>
    </w:p>
    <w:p w:rsidR="00BA022E" w:rsidRDefault="00BA022E" w:rsidP="00BA022E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Березина </w:t>
      </w:r>
      <w:proofErr w:type="spellStart"/>
      <w:r>
        <w:rPr>
          <w:sz w:val="22"/>
          <w:szCs w:val="22"/>
        </w:rPr>
        <w:t>Антонида</w:t>
      </w:r>
      <w:proofErr w:type="spellEnd"/>
      <w:r>
        <w:rPr>
          <w:sz w:val="22"/>
          <w:szCs w:val="22"/>
        </w:rPr>
        <w:t xml:space="preserve"> Федоровна – глава </w:t>
      </w:r>
      <w:proofErr w:type="spellStart"/>
      <w:r>
        <w:rPr>
          <w:sz w:val="22"/>
          <w:szCs w:val="22"/>
        </w:rPr>
        <w:t>Бектышского</w:t>
      </w:r>
      <w:proofErr w:type="spellEnd"/>
      <w:r>
        <w:rPr>
          <w:sz w:val="22"/>
          <w:szCs w:val="22"/>
        </w:rPr>
        <w:t xml:space="preserve"> сельского поселения.</w:t>
      </w:r>
    </w:p>
    <w:p w:rsidR="00BA022E" w:rsidRDefault="00BA022E" w:rsidP="00BA022E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Члены комиссии:</w:t>
      </w:r>
    </w:p>
    <w:p w:rsidR="00BA022E" w:rsidRDefault="00BA022E" w:rsidP="00BA022E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Специалист администрации </w:t>
      </w:r>
      <w:proofErr w:type="spellStart"/>
      <w:r>
        <w:rPr>
          <w:sz w:val="22"/>
          <w:szCs w:val="22"/>
        </w:rPr>
        <w:t>Бектышского</w:t>
      </w:r>
      <w:proofErr w:type="spellEnd"/>
      <w:r>
        <w:rPr>
          <w:sz w:val="22"/>
          <w:szCs w:val="22"/>
        </w:rPr>
        <w:t xml:space="preserve"> сельского поселения – Ершова Юлия Владимировна;</w:t>
      </w:r>
    </w:p>
    <w:p w:rsidR="00BA022E" w:rsidRDefault="00BA022E" w:rsidP="00BA022E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Специалист администрации </w:t>
      </w:r>
      <w:proofErr w:type="spellStart"/>
      <w:r>
        <w:rPr>
          <w:sz w:val="22"/>
          <w:szCs w:val="22"/>
        </w:rPr>
        <w:t>Бектышского</w:t>
      </w:r>
      <w:proofErr w:type="spellEnd"/>
      <w:r>
        <w:rPr>
          <w:sz w:val="22"/>
          <w:szCs w:val="22"/>
        </w:rPr>
        <w:t xml:space="preserve"> сельского поселения – Кочкина Анна Вячеславовна;</w:t>
      </w:r>
    </w:p>
    <w:p w:rsidR="00BA022E" w:rsidRDefault="00BA022E" w:rsidP="00BA022E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Главный бухгалтер администрации </w:t>
      </w:r>
      <w:proofErr w:type="spellStart"/>
      <w:r>
        <w:rPr>
          <w:sz w:val="22"/>
          <w:szCs w:val="22"/>
        </w:rPr>
        <w:t>Бектышского</w:t>
      </w:r>
      <w:proofErr w:type="spellEnd"/>
      <w:r>
        <w:rPr>
          <w:sz w:val="22"/>
          <w:szCs w:val="22"/>
        </w:rPr>
        <w:t xml:space="preserve"> сельского поселения – </w:t>
      </w:r>
      <w:proofErr w:type="spellStart"/>
      <w:r>
        <w:rPr>
          <w:sz w:val="22"/>
          <w:szCs w:val="22"/>
        </w:rPr>
        <w:t>Бабенкова</w:t>
      </w:r>
      <w:proofErr w:type="spellEnd"/>
      <w:r>
        <w:rPr>
          <w:sz w:val="22"/>
          <w:szCs w:val="22"/>
        </w:rPr>
        <w:t xml:space="preserve"> Ольга Иосифовна;</w:t>
      </w:r>
      <w:r w:rsidR="00A4334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Инспектор ВУС администрации </w:t>
      </w:r>
      <w:proofErr w:type="spellStart"/>
      <w:r>
        <w:rPr>
          <w:sz w:val="22"/>
          <w:szCs w:val="22"/>
        </w:rPr>
        <w:t>Бектышского</w:t>
      </w:r>
      <w:proofErr w:type="spellEnd"/>
      <w:r>
        <w:rPr>
          <w:sz w:val="22"/>
          <w:szCs w:val="22"/>
        </w:rPr>
        <w:t xml:space="preserve"> сельского поселения – </w:t>
      </w:r>
      <w:proofErr w:type="spellStart"/>
      <w:r>
        <w:rPr>
          <w:sz w:val="22"/>
          <w:szCs w:val="22"/>
        </w:rPr>
        <w:t>Ярушина</w:t>
      </w:r>
      <w:proofErr w:type="spellEnd"/>
      <w:r>
        <w:rPr>
          <w:sz w:val="22"/>
          <w:szCs w:val="22"/>
        </w:rPr>
        <w:t xml:space="preserve"> Светлана Александровна</w:t>
      </w:r>
    </w:p>
    <w:p w:rsidR="00BA022E" w:rsidRDefault="00BA022E" w:rsidP="00BA022E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2"/>
          <w:szCs w:val="22"/>
        </w:rPr>
      </w:pPr>
      <w:r>
        <w:rPr>
          <w:sz w:val="22"/>
          <w:szCs w:val="22"/>
        </w:rPr>
        <w:t xml:space="preserve">4. Информационное сообщение о проведении открытого конкурса на право заключения концессионного соглашения в </w:t>
      </w:r>
      <w:r>
        <w:rPr>
          <w:rStyle w:val="a4"/>
          <w:b w:val="0"/>
          <w:color w:val="000000"/>
          <w:sz w:val="22"/>
          <w:szCs w:val="22"/>
        </w:rPr>
        <w:t xml:space="preserve">отношении объектов водоснабжения находящихся в муниципальной собственности </w:t>
      </w:r>
      <w:proofErr w:type="spellStart"/>
      <w:r>
        <w:rPr>
          <w:rStyle w:val="a4"/>
          <w:b w:val="0"/>
          <w:color w:val="000000"/>
          <w:sz w:val="22"/>
          <w:szCs w:val="22"/>
        </w:rPr>
        <w:t>Бектышского</w:t>
      </w:r>
      <w:proofErr w:type="spellEnd"/>
      <w:r>
        <w:rPr>
          <w:rStyle w:val="a4"/>
          <w:b w:val="0"/>
          <w:color w:val="000000"/>
          <w:sz w:val="22"/>
          <w:szCs w:val="22"/>
        </w:rPr>
        <w:t xml:space="preserve"> сельского поселения </w:t>
      </w:r>
      <w:proofErr w:type="spellStart"/>
      <w:r>
        <w:rPr>
          <w:sz w:val="22"/>
          <w:szCs w:val="22"/>
        </w:rPr>
        <w:t>Еткульского</w:t>
      </w:r>
      <w:proofErr w:type="spellEnd"/>
      <w:r>
        <w:rPr>
          <w:bCs/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муниципального района Челябинской области</w:t>
      </w:r>
      <w:r>
        <w:rPr>
          <w:bCs/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р</w:t>
      </w:r>
      <w:r w:rsidR="00A43340">
        <w:rPr>
          <w:sz w:val="22"/>
          <w:szCs w:val="22"/>
        </w:rPr>
        <w:t>азместить на официальном сайте а</w:t>
      </w:r>
      <w:r>
        <w:rPr>
          <w:sz w:val="22"/>
          <w:szCs w:val="22"/>
        </w:rPr>
        <w:t>дмини</w:t>
      </w:r>
      <w:bookmarkStart w:id="0" w:name="_GoBack"/>
      <w:bookmarkEnd w:id="0"/>
      <w:r>
        <w:rPr>
          <w:sz w:val="22"/>
          <w:szCs w:val="22"/>
        </w:rPr>
        <w:t xml:space="preserve">страции </w:t>
      </w:r>
      <w:proofErr w:type="spellStart"/>
      <w:r>
        <w:rPr>
          <w:sz w:val="22"/>
          <w:szCs w:val="22"/>
        </w:rPr>
        <w:t>Еткульского</w:t>
      </w:r>
      <w:proofErr w:type="spellEnd"/>
      <w:r>
        <w:rPr>
          <w:sz w:val="22"/>
          <w:szCs w:val="22"/>
        </w:rPr>
        <w:t xml:space="preserve"> муниципального района Челябинской области</w:t>
      </w:r>
      <w:r>
        <w:rPr>
          <w:b/>
          <w:sz w:val="22"/>
          <w:szCs w:val="22"/>
        </w:rPr>
        <w:t xml:space="preserve"> http:www/admetkul.ru</w:t>
      </w:r>
      <w:r>
        <w:rPr>
          <w:sz w:val="22"/>
          <w:szCs w:val="22"/>
        </w:rPr>
        <w:t xml:space="preserve"> в разделе с.п. </w:t>
      </w:r>
      <w:proofErr w:type="spellStart"/>
      <w:r>
        <w:rPr>
          <w:sz w:val="22"/>
          <w:szCs w:val="22"/>
        </w:rPr>
        <w:t>Бектышское</w:t>
      </w:r>
      <w:proofErr w:type="spellEnd"/>
      <w:r>
        <w:rPr>
          <w:sz w:val="22"/>
          <w:szCs w:val="22"/>
        </w:rPr>
        <w:t>, разместить на официальном сайте Российской Федерации для размещения информации о проведении торгов в сети «Интернет». Прием заявок осуществлять не менее тридцати дней.</w:t>
      </w:r>
    </w:p>
    <w:p w:rsidR="00BA022E" w:rsidRDefault="00BA022E" w:rsidP="00BA022E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5. Контроль</w:t>
      </w:r>
      <w:r w:rsidR="00A43340">
        <w:rPr>
          <w:sz w:val="22"/>
          <w:szCs w:val="22"/>
        </w:rPr>
        <w:t>,</w:t>
      </w:r>
      <w:r>
        <w:rPr>
          <w:sz w:val="22"/>
          <w:szCs w:val="22"/>
        </w:rPr>
        <w:t xml:space="preserve"> за исполнением настоящего постановления оставляю за собой.</w:t>
      </w:r>
    </w:p>
    <w:p w:rsidR="00BA022E" w:rsidRDefault="00BA022E" w:rsidP="00BA022E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</w:p>
    <w:p w:rsidR="00BA022E" w:rsidRDefault="00BA022E" w:rsidP="00BA022E">
      <w:pPr>
        <w:tabs>
          <w:tab w:val="left" w:pos="765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Глава </w:t>
      </w:r>
      <w:proofErr w:type="spellStart"/>
      <w:r>
        <w:rPr>
          <w:sz w:val="22"/>
          <w:szCs w:val="22"/>
        </w:rPr>
        <w:t>Бектышского</w:t>
      </w:r>
      <w:proofErr w:type="spellEnd"/>
      <w:r>
        <w:rPr>
          <w:sz w:val="22"/>
          <w:szCs w:val="22"/>
        </w:rPr>
        <w:t xml:space="preserve"> </w:t>
      </w:r>
    </w:p>
    <w:p w:rsidR="00BA022E" w:rsidRDefault="00BA022E" w:rsidP="00A43340">
      <w:pPr>
        <w:tabs>
          <w:tab w:val="left" w:pos="7655"/>
        </w:tabs>
        <w:jc w:val="both"/>
        <w:rPr>
          <w:sz w:val="22"/>
          <w:szCs w:val="22"/>
        </w:rPr>
        <w:sectPr w:rsidR="00BA022E">
          <w:pgSz w:w="11906" w:h="16838"/>
          <w:pgMar w:top="851" w:right="851" w:bottom="851" w:left="1701" w:header="709" w:footer="709" w:gutter="0"/>
          <w:cols w:space="720"/>
        </w:sectPr>
      </w:pPr>
      <w:r>
        <w:rPr>
          <w:sz w:val="22"/>
          <w:szCs w:val="22"/>
        </w:rPr>
        <w:t xml:space="preserve">сельского поселения                                                                                               </w:t>
      </w:r>
      <w:proofErr w:type="spellStart"/>
      <w:r>
        <w:rPr>
          <w:sz w:val="22"/>
          <w:szCs w:val="22"/>
        </w:rPr>
        <w:t>А.Ф.Березина</w:t>
      </w:r>
      <w:proofErr w:type="spellEnd"/>
    </w:p>
    <w:p w:rsidR="00A838B0" w:rsidRDefault="00A838B0" w:rsidP="00A43340"/>
    <w:sectPr w:rsidR="00A838B0" w:rsidSect="00A83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022E"/>
    <w:rsid w:val="003826B0"/>
    <w:rsid w:val="00387293"/>
    <w:rsid w:val="003A39AC"/>
    <w:rsid w:val="005A3B1E"/>
    <w:rsid w:val="00A43340"/>
    <w:rsid w:val="00A838B0"/>
    <w:rsid w:val="00B618E5"/>
    <w:rsid w:val="00BA022E"/>
    <w:rsid w:val="00BA4919"/>
    <w:rsid w:val="00D601CF"/>
    <w:rsid w:val="00E82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022E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99"/>
    <w:qFormat/>
    <w:rsid w:val="00BA02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A02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02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439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bekt</dc:creator>
  <cp:lastModifiedBy>Наталья Анатольевна Моржова</cp:lastModifiedBy>
  <cp:revision>4</cp:revision>
  <dcterms:created xsi:type="dcterms:W3CDTF">2018-03-02T09:00:00Z</dcterms:created>
  <dcterms:modified xsi:type="dcterms:W3CDTF">2018-03-05T05:44:00Z</dcterms:modified>
</cp:coreProperties>
</file>